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2D" w:rsidRDefault="00F274EB" w:rsidP="00ED252D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  <w:lang w:val="et-EE"/>
        </w:rPr>
      </w:pPr>
      <w:r>
        <w:rPr>
          <w:rFonts w:ascii="Arial" w:hAnsi="Arial" w:cs="Arial"/>
          <w:b/>
          <w:sz w:val="22"/>
          <w:szCs w:val="22"/>
          <w:lang w:val="et-EE"/>
        </w:rPr>
        <w:t>“</w:t>
      </w:r>
      <w:r w:rsidR="00906D5D">
        <w:rPr>
          <w:rFonts w:ascii="Arial" w:hAnsi="Arial" w:cs="Arial"/>
          <w:b/>
          <w:sz w:val="22"/>
          <w:szCs w:val="22"/>
          <w:lang w:val="et-EE"/>
        </w:rPr>
        <w:t xml:space="preserve"> Kaitseliidu PVC hallide </w:t>
      </w:r>
      <w:r w:rsidR="009C7B0C">
        <w:rPr>
          <w:rFonts w:ascii="Arial" w:hAnsi="Arial" w:cs="Arial"/>
          <w:b/>
          <w:sz w:val="22"/>
          <w:szCs w:val="22"/>
          <w:lang w:val="et-EE"/>
        </w:rPr>
        <w:t>kauba</w:t>
      </w:r>
      <w:r w:rsidR="00906D5D">
        <w:rPr>
          <w:rFonts w:ascii="Arial" w:hAnsi="Arial" w:cs="Arial"/>
          <w:b/>
          <w:sz w:val="22"/>
          <w:szCs w:val="22"/>
          <w:lang w:val="et-EE"/>
        </w:rPr>
        <w:t>riiulite soetamine</w:t>
      </w:r>
      <w:r w:rsidR="00F347D7">
        <w:rPr>
          <w:rFonts w:ascii="Arial" w:hAnsi="Arial" w:cs="Arial"/>
          <w:b/>
          <w:sz w:val="22"/>
          <w:szCs w:val="22"/>
          <w:lang w:val="et-EE"/>
        </w:rPr>
        <w:t>“</w:t>
      </w:r>
    </w:p>
    <w:p w:rsidR="00ED252D" w:rsidRDefault="00ED252D" w:rsidP="00ED252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Käesolevaga palub Kaitseliit Teilt hinnapakkumust kaubariiulite hankimiseks ja paigaldamiseks viiele erinevale Kaitseliidu objektile.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u w:val="single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u w:val="single"/>
          <w:lang w:val="et-EE"/>
        </w:rPr>
        <w:t>Plangu 4, Nõmme linnaosa, Tallinn, Harjumaa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Vaja on paigaldada 6 pikemat riiulit, millel igaühel on 5 riiulivahet (3,6m + 3,6m + 2,7m + 2,7m + 2,7m).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Pikema riiuli kogupikkuseks on siis 15,3m + külgraamide laius.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Külgraami kõrguseks on minimaalselt 3450mm. Juhul kui kõrgemal raamil on soodsam hind, on lubatud ka neid pakkuda.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Ladustamine on planeeritud kolmes kihis, millest esimene asub põrandal ja kaks kandetaladel (ehk igas riiulivahes on kokku 4 kandetala).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 xml:space="preserve">Külgraami kandevõime on minimaalselt 12t. 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Tala L=3600 mm kandevõime peab olema vähemalt 4x750 kg.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Tala L=2700 mm kandevõime peab olema vähemalt 3x1000 kg.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Külgraamid kinnitatakse betoonpõrandasse paksusega (150 mm).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Taladele lisatakse stopperid.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u w:val="single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u w:val="single"/>
          <w:lang w:val="et-EE"/>
        </w:rPr>
        <w:t>Trapi tee 1a, Männiku küla, Saku vald, Harjumaa (Männiku lasketiir)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Vaja on paigaldada 6 pikemat riiulit, millel igaühel on 4 riiulivahet (3,6m + 3,6m + 2,7m + 2,7m).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Pikema riiuli kogupikkuseks on siis 12,6m + külgraamide laius.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Külgraami kõrguseks on minimaalselt 3450mm. Juhul kui kõrgemal raamil on soodsam hind, on lubatud ka neid pakkuda.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Ladustamine on planeeritud kolmes kihis, millest esimene asub põrandal ja kaks kandetaladel (ehk igas riiulivahes on kokku 4 kandetala).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Külgraami kandevõime on minimaalselt 12t.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Tala L=3600 mm kandevõime peab olema vähemalt 4x750 kg.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Tala L=2700 mm kandevõime peab olema vähemalt 3x1000 kg.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Külgraamid kinnitatakse betoonpõrandasse paksusega (150 mm).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Taladele lisatakse stopperid.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u w:val="single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u w:val="single"/>
          <w:lang w:val="et-EE"/>
        </w:rPr>
        <w:t>Stardiraja 14, Raadi alev, Tartu vald, Tartu maakond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Vaja on paigaldada 6 pikemat riiulit, millel igaühel on  riiulivahet (3,6m + 3,6m + 2,7m + 2,7m).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Pikema riiuli kogupikkuseks on siis 12,6m + külgraamide laius.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Külgraami kõrguseks on minimaalselt 3450mm. Juhul kui kõrgemal raamil on soodsam hind, on lubatud ka neid pakkuda.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Ladustamine on planeeritud kolmes kihis, millest esimene asub põrandal ja kaks kandetaladel (ehk igas riiulivahes on kokku 4 kandetala).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Külgraami kandevõime on minimaalselt 12t.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Tala L=3600 mm kandevõime peab olema vähemalt 4x750 kg.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Tala L=2700 mm kandevõime peab olema vähemalt 3x1000 kg.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Külgraamid kinnitatakse betoonpõrandasse paksusega (150 mm).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Taladele lisatakse stopperid.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u w:val="single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u w:val="single"/>
          <w:lang w:val="et-EE"/>
        </w:rPr>
        <w:t>Kalevi põik 5, Kuressaare linn, Saaremaa vald, Saare maakond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Vaja on paigaldada 6 pikemat riiulit, millel igaühel on 4 riiulivahet (3,6m + 3,6m + 2,7m + 2,7m).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Pika riiuli kogupikkuseks on siis 12,6m + külgraamide laius.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Külgraami kõrguseks on minimaalselt 3450mm. Juhul kui kõrgemal raamil on soodsam hind, on lubatud ka neid pakkuda.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lastRenderedPageBreak/>
        <w:t>Ladustamine on planeeritud kolmes kihis, millest esimene asub põrandal ja kaks kandetaladel (ehk igas riiulivahes on kokku 4 kandetala).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Külgraami kandevõime on minimaalselt 12t.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Tala L=3600 mm kandevõime peab olema vähemalt 4x750 kg.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Tala L=2700 mm kandevõime peab olema vähemalt 3x1000 kg.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Külgraamid kinnitatakse betoonpõrandasse paksusega (150 mm).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Taladele lisatakse stopperid.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u w:val="single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u w:val="single"/>
          <w:lang w:val="et-EE"/>
        </w:rPr>
        <w:t>Loode 35, Tapa linn, Tapa vald, Lääne-Viru maakond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Vaja on paigaldada 1 pikem riiul, millel on 3 riiulivahet (2,7m + 2,7m + 2,7m).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Pika riiuli kogupikkuseks on siis 8,1m + külgraamide laius.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Külgraami kõrguseks on minimaalselt 3450mm. Juhul kui kõrgemal raamil on soodsam hind, on lubatud ka neid pakkuda.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Ladustamine on planeeritud neljas kihis, millest esimene asub põrandal ja kolm kandetaladel (ehk igas riiulivahes on kokku 6 kandetala).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Külgraami kandevõime on minimaalselt 12t.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Tala L=3600 mm kandevõime peab olema vähemalt 4x750 kg.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Tala L=2700 mm kandevõime peab olema vähemalt 3x1000 kg.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Külgraamid kinnitatakse betoonpõrandasse paksusega (150 mm).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Taladele lisatakse stopperid.</w:t>
      </w:r>
    </w:p>
    <w:p w:rsid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</w:p>
    <w:p w:rsidR="0072114A" w:rsidRPr="0072114A" w:rsidRDefault="0072114A" w:rsidP="0072114A">
      <w:pPr>
        <w:rPr>
          <w:rFonts w:ascii="Calibri" w:eastAsia="Calibri" w:hAnsi="Calibri" w:cs="Calibri"/>
          <w:b/>
          <w:bCs/>
          <w:sz w:val="22"/>
          <w:szCs w:val="22"/>
          <w:u w:val="single"/>
          <w:lang w:val="et-EE"/>
        </w:rPr>
      </w:pPr>
      <w:r w:rsidRPr="0072114A">
        <w:rPr>
          <w:rFonts w:ascii="Calibri" w:eastAsia="Calibri" w:hAnsi="Calibri" w:cs="Calibri"/>
          <w:b/>
          <w:bCs/>
          <w:sz w:val="22"/>
          <w:szCs w:val="22"/>
          <w:u w:val="single"/>
          <w:lang w:val="et-EE"/>
        </w:rPr>
        <w:t>Ehk siis palume hinnapakkumust järgmises mahus:</w:t>
      </w:r>
    </w:p>
    <w:p w:rsid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Külgraa</w:t>
      </w:r>
      <w:r>
        <w:rPr>
          <w:rFonts w:ascii="Calibri" w:eastAsia="Calibri" w:hAnsi="Calibri" w:cs="Calibri"/>
          <w:sz w:val="22"/>
          <w:szCs w:val="22"/>
          <w:lang w:val="et-EE"/>
        </w:rPr>
        <w:t>m 3450x1050                    </w:t>
      </w:r>
      <w:r w:rsidRPr="0072114A">
        <w:rPr>
          <w:rFonts w:ascii="Calibri" w:eastAsia="Calibri" w:hAnsi="Calibri" w:cs="Calibri"/>
          <w:sz w:val="22"/>
          <w:szCs w:val="22"/>
          <w:lang w:val="et-EE"/>
        </w:rPr>
        <w:t xml:space="preserve">kogus </w:t>
      </w:r>
      <w:r w:rsidRPr="0072114A">
        <w:rPr>
          <w:rFonts w:ascii="Calibri" w:eastAsia="Calibri" w:hAnsi="Calibri" w:cs="Calibri"/>
          <w:b/>
          <w:bCs/>
          <w:sz w:val="22"/>
          <w:szCs w:val="22"/>
          <w:lang w:val="et-EE"/>
        </w:rPr>
        <w:t>130 tk</w:t>
      </w:r>
      <w:r>
        <w:rPr>
          <w:rFonts w:ascii="Calibri" w:eastAsia="Calibri" w:hAnsi="Calibri" w:cs="Calibri"/>
          <w:b/>
          <w:bCs/>
          <w:sz w:val="22"/>
          <w:szCs w:val="22"/>
          <w:lang w:val="et-EE"/>
        </w:rPr>
        <w:tab/>
      </w:r>
      <w:r w:rsidRPr="0072114A">
        <w:rPr>
          <w:rFonts w:ascii="Calibri" w:eastAsia="Calibri" w:hAnsi="Calibri" w:cs="Calibri"/>
          <w:sz w:val="22"/>
          <w:szCs w:val="22"/>
          <w:lang w:val="et-EE"/>
        </w:rPr>
        <w:t xml:space="preserve">(Plangu 36 tk, Trapi 30 tk, Stardiraja </w:t>
      </w:r>
      <w:r>
        <w:rPr>
          <w:rFonts w:ascii="Calibri" w:eastAsia="Calibri" w:hAnsi="Calibri" w:cs="Calibri"/>
          <w:sz w:val="22"/>
          <w:szCs w:val="22"/>
          <w:lang w:val="et-EE"/>
        </w:rPr>
        <w:t xml:space="preserve">30 tk, </w:t>
      </w:r>
      <w:r w:rsidRPr="0072114A">
        <w:rPr>
          <w:rFonts w:ascii="Calibri" w:eastAsia="Calibri" w:hAnsi="Calibri" w:cs="Calibri"/>
          <w:sz w:val="22"/>
          <w:szCs w:val="22"/>
          <w:lang w:val="et-EE"/>
        </w:rPr>
        <w:t xml:space="preserve">Kalevi põik </w:t>
      </w:r>
    </w:p>
    <w:p w:rsidR="0072114A" w:rsidRPr="0072114A" w:rsidRDefault="0072114A" w:rsidP="0072114A">
      <w:pPr>
        <w:ind w:left="3540" w:firstLine="708"/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30 tk, Loode 4 tk)</w:t>
      </w:r>
      <w:r>
        <w:rPr>
          <w:rFonts w:ascii="Calibri" w:eastAsia="Calibri" w:hAnsi="Calibri" w:cs="Calibri"/>
          <w:sz w:val="22"/>
          <w:szCs w:val="22"/>
          <w:lang w:val="et-EE"/>
        </w:rPr>
        <w:t xml:space="preserve"> </w:t>
      </w:r>
    </w:p>
    <w:p w:rsid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 xml:space="preserve">Tala L=3600 mm 4x750 kg           kogus </w:t>
      </w:r>
      <w:r w:rsidRPr="0072114A">
        <w:rPr>
          <w:rFonts w:ascii="Calibri" w:eastAsia="Calibri" w:hAnsi="Calibri" w:cs="Calibri"/>
          <w:b/>
          <w:bCs/>
          <w:sz w:val="22"/>
          <w:szCs w:val="22"/>
          <w:lang w:val="et-EE"/>
        </w:rPr>
        <w:t>192 tk</w:t>
      </w:r>
      <w:r>
        <w:rPr>
          <w:rFonts w:ascii="Calibri" w:eastAsia="Calibri" w:hAnsi="Calibri" w:cs="Calibri"/>
          <w:sz w:val="22"/>
          <w:szCs w:val="22"/>
          <w:lang w:val="et-EE"/>
        </w:rPr>
        <w:t xml:space="preserve">     </w:t>
      </w:r>
      <w:r w:rsidRPr="0072114A">
        <w:rPr>
          <w:rFonts w:ascii="Calibri" w:eastAsia="Calibri" w:hAnsi="Calibri" w:cs="Calibri"/>
          <w:sz w:val="22"/>
          <w:szCs w:val="22"/>
          <w:lang w:val="et-EE"/>
        </w:rPr>
        <w:t xml:space="preserve">(Plangu 48 tk, Trapi 48 tk, Stardiraja 48 tk, Kalevi põik </w:t>
      </w:r>
    </w:p>
    <w:p w:rsidR="0072114A" w:rsidRPr="0072114A" w:rsidRDefault="0072114A" w:rsidP="0072114A">
      <w:pPr>
        <w:ind w:left="3540" w:firstLine="708"/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48 tk, Loode 0 tk)</w:t>
      </w:r>
    </w:p>
    <w:p w:rsid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 xml:space="preserve">Tala L=2700 mm 3x1000 kg         kogus </w:t>
      </w:r>
      <w:r w:rsidRPr="0072114A">
        <w:rPr>
          <w:rFonts w:ascii="Calibri" w:eastAsia="Calibri" w:hAnsi="Calibri" w:cs="Calibri"/>
          <w:b/>
          <w:bCs/>
          <w:sz w:val="22"/>
          <w:szCs w:val="22"/>
          <w:lang w:val="et-EE"/>
        </w:rPr>
        <w:t>234 tk</w:t>
      </w:r>
      <w:r>
        <w:rPr>
          <w:rFonts w:ascii="Calibri" w:eastAsia="Calibri" w:hAnsi="Calibri" w:cs="Calibri"/>
          <w:sz w:val="22"/>
          <w:szCs w:val="22"/>
          <w:lang w:val="et-EE"/>
        </w:rPr>
        <w:t>     </w:t>
      </w:r>
      <w:r w:rsidRPr="0072114A">
        <w:rPr>
          <w:rFonts w:ascii="Calibri" w:eastAsia="Calibri" w:hAnsi="Calibri" w:cs="Calibri"/>
          <w:sz w:val="22"/>
          <w:szCs w:val="22"/>
          <w:lang w:val="et-EE"/>
        </w:rPr>
        <w:t xml:space="preserve">(Plangu 72 tk, Trapi 48 tk, Stardiraja 48 tk, Kalevi põik </w:t>
      </w:r>
    </w:p>
    <w:p w:rsidR="0072114A" w:rsidRPr="0072114A" w:rsidRDefault="0072114A" w:rsidP="0072114A">
      <w:pPr>
        <w:ind w:left="3540" w:firstLine="708"/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48 tk, Loode 18 tk)</w:t>
      </w:r>
    </w:p>
    <w:p w:rsid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Talastopper       </w:t>
      </w:r>
      <w:r>
        <w:rPr>
          <w:rFonts w:ascii="Calibri" w:eastAsia="Calibri" w:hAnsi="Calibri" w:cs="Calibri"/>
          <w:sz w:val="22"/>
          <w:szCs w:val="22"/>
          <w:lang w:val="et-EE"/>
        </w:rPr>
        <w:t>                             </w:t>
      </w:r>
      <w:r w:rsidRPr="0072114A">
        <w:rPr>
          <w:rFonts w:ascii="Calibri" w:eastAsia="Calibri" w:hAnsi="Calibri" w:cs="Calibri"/>
          <w:sz w:val="22"/>
          <w:szCs w:val="22"/>
          <w:lang w:val="et-EE"/>
        </w:rPr>
        <w:t xml:space="preserve">kogus </w:t>
      </w:r>
      <w:r w:rsidRPr="0072114A">
        <w:rPr>
          <w:rFonts w:ascii="Calibri" w:eastAsia="Calibri" w:hAnsi="Calibri" w:cs="Calibri"/>
          <w:b/>
          <w:bCs/>
          <w:sz w:val="22"/>
          <w:szCs w:val="22"/>
          <w:lang w:val="et-EE"/>
        </w:rPr>
        <w:t>852 tk</w:t>
      </w:r>
      <w:r>
        <w:rPr>
          <w:rFonts w:ascii="Calibri" w:eastAsia="Calibri" w:hAnsi="Calibri" w:cs="Calibri"/>
          <w:sz w:val="22"/>
          <w:szCs w:val="22"/>
          <w:lang w:val="et-EE"/>
        </w:rPr>
        <w:t>     </w:t>
      </w:r>
      <w:r w:rsidRPr="0072114A">
        <w:rPr>
          <w:rFonts w:ascii="Calibri" w:eastAsia="Calibri" w:hAnsi="Calibri" w:cs="Calibri"/>
          <w:sz w:val="22"/>
          <w:szCs w:val="22"/>
          <w:lang w:val="et-EE"/>
        </w:rPr>
        <w:t xml:space="preserve">(Plangu 240 tk, Trapi 192 tk, Stardiraja 192 tk, Kalevi </w:t>
      </w:r>
    </w:p>
    <w:p w:rsidR="0072114A" w:rsidRPr="0072114A" w:rsidRDefault="0072114A" w:rsidP="0072114A">
      <w:pPr>
        <w:ind w:left="3540" w:firstLine="708"/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põik 192 tk, Loode 36 tk)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Transport objektidele  </w:t>
      </w:r>
      <w:r>
        <w:rPr>
          <w:rFonts w:ascii="Calibri" w:eastAsia="Calibri" w:hAnsi="Calibri" w:cs="Calibri"/>
          <w:sz w:val="22"/>
          <w:szCs w:val="22"/>
          <w:lang w:val="et-EE"/>
        </w:rPr>
        <w:t>                          </w:t>
      </w:r>
      <w:r w:rsidRPr="0072114A">
        <w:rPr>
          <w:rFonts w:ascii="Calibri" w:eastAsia="Calibri" w:hAnsi="Calibri" w:cs="Calibri"/>
          <w:sz w:val="22"/>
          <w:szCs w:val="22"/>
          <w:lang w:val="et-EE"/>
        </w:rPr>
        <w:t>(Plangu 4, Trapi tee 1a, Stardiraja 14, Kalevi põik 5, Loode tn 35)</w:t>
      </w:r>
    </w:p>
    <w:p w:rsidR="0072114A" w:rsidRPr="0072114A" w:rsidRDefault="0072114A" w:rsidP="0072114A">
      <w:pPr>
        <w:rPr>
          <w:rFonts w:ascii="Calibri" w:eastAsia="Calibri" w:hAnsi="Calibri" w:cs="Calibri"/>
          <w:sz w:val="22"/>
          <w:szCs w:val="22"/>
          <w:lang w:val="et-EE"/>
        </w:rPr>
      </w:pPr>
      <w:r w:rsidRPr="0072114A">
        <w:rPr>
          <w:rFonts w:ascii="Calibri" w:eastAsia="Calibri" w:hAnsi="Calibri" w:cs="Calibri"/>
          <w:sz w:val="22"/>
          <w:szCs w:val="22"/>
          <w:lang w:val="et-EE"/>
        </w:rPr>
        <w:t>Riiulite paigaldus                             </w:t>
      </w:r>
      <w:r>
        <w:rPr>
          <w:rFonts w:ascii="Calibri" w:eastAsia="Calibri" w:hAnsi="Calibri" w:cs="Calibri"/>
          <w:sz w:val="22"/>
          <w:szCs w:val="22"/>
          <w:lang w:val="et-EE"/>
        </w:rPr>
        <w:t>       </w:t>
      </w:r>
      <w:r w:rsidRPr="0072114A">
        <w:rPr>
          <w:rFonts w:ascii="Calibri" w:eastAsia="Calibri" w:hAnsi="Calibri" w:cs="Calibri"/>
          <w:sz w:val="22"/>
          <w:szCs w:val="22"/>
          <w:lang w:val="et-EE"/>
        </w:rPr>
        <w:t xml:space="preserve">(Plangu 4, Trapi tee 1a, Stardiraja 14, Kalevi põik 5, Loode tn 35) </w:t>
      </w:r>
    </w:p>
    <w:p w:rsidR="00ED252D" w:rsidRDefault="0072114A" w:rsidP="00ED252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>
        <w:rPr>
          <w:rFonts w:ascii="Arial" w:hAnsi="Arial" w:cs="Arial"/>
          <w:color w:val="262626"/>
          <w:sz w:val="22"/>
          <w:szCs w:val="22"/>
          <w:lang w:val="et-EE"/>
        </w:rPr>
        <w:t xml:space="preserve"> </w:t>
      </w:r>
    </w:p>
    <w:p w:rsidR="00D16F21" w:rsidRDefault="007E3951" w:rsidP="007E3951">
      <w:pPr>
        <w:jc w:val="both"/>
      </w:pPr>
      <w:proofErr w:type="spellStart"/>
      <w:r>
        <w:t>Hinnapakkumuse</w:t>
      </w:r>
      <w:proofErr w:type="spellEnd"/>
      <w:r>
        <w:t xml:space="preserve"> </w:t>
      </w:r>
      <w:proofErr w:type="spellStart"/>
      <w:r>
        <w:t>esitaja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arvestama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objektidele</w:t>
      </w:r>
      <w:proofErr w:type="spellEnd"/>
      <w:r>
        <w:t xml:space="preserve"> </w:t>
      </w:r>
      <w:proofErr w:type="spellStart"/>
      <w:r>
        <w:t>ehitustööde</w:t>
      </w:r>
      <w:proofErr w:type="spellEnd"/>
      <w:r>
        <w:t xml:space="preserve"> </w:t>
      </w:r>
      <w:proofErr w:type="spellStart"/>
      <w:r>
        <w:t>teostamiseks</w:t>
      </w:r>
      <w:proofErr w:type="spellEnd"/>
      <w:r>
        <w:t xml:space="preserve"> </w:t>
      </w:r>
      <w:proofErr w:type="spellStart"/>
      <w:r>
        <w:t>tulemist</w:t>
      </w:r>
      <w:proofErr w:type="spellEnd"/>
      <w:r>
        <w:t xml:space="preserve"> on </w:t>
      </w:r>
      <w:proofErr w:type="spellStart"/>
      <w:r>
        <w:t>vajalik</w:t>
      </w:r>
      <w:proofErr w:type="spellEnd"/>
      <w:r>
        <w:t xml:space="preserve"> </w:t>
      </w:r>
      <w:proofErr w:type="spellStart"/>
      <w:r>
        <w:t>esitada</w:t>
      </w:r>
      <w:proofErr w:type="spellEnd"/>
      <w:r>
        <w:t xml:space="preserve"> </w:t>
      </w:r>
      <w:proofErr w:type="spellStart"/>
      <w:r>
        <w:t>töötajate</w:t>
      </w:r>
      <w:proofErr w:type="spellEnd"/>
      <w:r>
        <w:t xml:space="preserve"> </w:t>
      </w:r>
      <w:proofErr w:type="spellStart"/>
      <w:r>
        <w:t>nimekiri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kooskõlastada</w:t>
      </w:r>
      <w:proofErr w:type="spellEnd"/>
      <w:r>
        <w:t xml:space="preserve"> </w:t>
      </w:r>
      <w:proofErr w:type="spellStart"/>
      <w:r>
        <w:t>nende</w:t>
      </w:r>
      <w:proofErr w:type="spellEnd"/>
      <w:r>
        <w:t xml:space="preserve"> </w:t>
      </w:r>
      <w:proofErr w:type="spellStart"/>
      <w:r>
        <w:t>isikute</w:t>
      </w:r>
      <w:proofErr w:type="spellEnd"/>
      <w:r>
        <w:t xml:space="preserve"> </w:t>
      </w:r>
      <w:proofErr w:type="spellStart"/>
      <w:r>
        <w:t>objektil</w:t>
      </w:r>
      <w:proofErr w:type="spellEnd"/>
      <w:r>
        <w:t xml:space="preserve"> </w:t>
      </w:r>
      <w:proofErr w:type="spellStart"/>
      <w:r>
        <w:t>töötamine</w:t>
      </w:r>
      <w:proofErr w:type="spellEnd"/>
      <w:r>
        <w:t xml:space="preserve">. </w:t>
      </w:r>
      <w:proofErr w:type="spellStart"/>
      <w:r>
        <w:t>Vastav</w:t>
      </w:r>
      <w:proofErr w:type="spellEnd"/>
      <w:r>
        <w:t xml:space="preserve"> info </w:t>
      </w:r>
      <w:proofErr w:type="spellStart"/>
      <w:r>
        <w:t>edastatakse</w:t>
      </w:r>
      <w:proofErr w:type="spellEnd"/>
      <w:r>
        <w:t xml:space="preserve"> </w:t>
      </w:r>
      <w:proofErr w:type="spellStart"/>
      <w:r>
        <w:t>hanke</w:t>
      </w:r>
      <w:proofErr w:type="spellEnd"/>
      <w:r>
        <w:t xml:space="preserve"> </w:t>
      </w:r>
      <w:proofErr w:type="spellStart"/>
      <w:r>
        <w:t>tehniliste</w:t>
      </w:r>
      <w:proofErr w:type="spellEnd"/>
      <w:r>
        <w:t xml:space="preserve"> </w:t>
      </w:r>
      <w:proofErr w:type="spellStart"/>
      <w:r>
        <w:t>küsimuste</w:t>
      </w:r>
      <w:proofErr w:type="spellEnd"/>
      <w:r>
        <w:t xml:space="preserve"> </w:t>
      </w:r>
      <w:proofErr w:type="spellStart"/>
      <w:r>
        <w:t>kontaktisikule</w:t>
      </w:r>
      <w:proofErr w:type="spellEnd"/>
      <w:r>
        <w:t xml:space="preserve"> (</w:t>
      </w:r>
      <w:proofErr w:type="spellStart"/>
      <w:r>
        <w:t>Kaitseliidu</w:t>
      </w:r>
      <w:proofErr w:type="spellEnd"/>
      <w:r>
        <w:t xml:space="preserve"> </w:t>
      </w:r>
      <w:proofErr w:type="spellStart"/>
      <w:r>
        <w:t>peastaabi</w:t>
      </w:r>
      <w:proofErr w:type="spellEnd"/>
      <w:r>
        <w:t xml:space="preserve"> </w:t>
      </w:r>
      <w:proofErr w:type="spellStart"/>
      <w:r>
        <w:t>kinnisvaraosakonna</w:t>
      </w:r>
      <w:proofErr w:type="spellEnd"/>
      <w:r>
        <w:t xml:space="preserve"> </w:t>
      </w:r>
      <w:proofErr w:type="spellStart"/>
      <w:r>
        <w:t>planeerimise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arendamise</w:t>
      </w:r>
      <w:proofErr w:type="spellEnd"/>
      <w:r>
        <w:t xml:space="preserve"> </w:t>
      </w:r>
      <w:proofErr w:type="spellStart"/>
      <w:r>
        <w:t>jaoskonna</w:t>
      </w:r>
      <w:proofErr w:type="spellEnd"/>
      <w:r>
        <w:t xml:space="preserve"> </w:t>
      </w:r>
      <w:proofErr w:type="spellStart"/>
      <w:r>
        <w:t>spetsialist</w:t>
      </w:r>
      <w:proofErr w:type="spellEnd"/>
      <w:r>
        <w:t xml:space="preserve"> Egert Virro, tel. +372 53 404 930, e-post: </w:t>
      </w:r>
      <w:hyperlink r:id="rId4" w:history="1">
        <w:r w:rsidRPr="003602F2">
          <w:rPr>
            <w:rStyle w:val="Hyperlink"/>
          </w:rPr>
          <w:t>egert.virro@kaitseliit.ee</w:t>
        </w:r>
      </w:hyperlink>
      <w:r>
        <w:t xml:space="preserve">). </w:t>
      </w:r>
      <w:bookmarkStart w:id="0" w:name="_GoBack"/>
      <w:bookmarkEnd w:id="0"/>
    </w:p>
    <w:sectPr w:rsidR="00D16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42"/>
    <w:rsid w:val="001C4CF8"/>
    <w:rsid w:val="001E1706"/>
    <w:rsid w:val="002A6900"/>
    <w:rsid w:val="00334C42"/>
    <w:rsid w:val="004C1840"/>
    <w:rsid w:val="006D56D0"/>
    <w:rsid w:val="0072114A"/>
    <w:rsid w:val="007A3A1F"/>
    <w:rsid w:val="007E3951"/>
    <w:rsid w:val="00906D5D"/>
    <w:rsid w:val="009C7B0C"/>
    <w:rsid w:val="00AE2F88"/>
    <w:rsid w:val="00D16F21"/>
    <w:rsid w:val="00DD633E"/>
    <w:rsid w:val="00ED252D"/>
    <w:rsid w:val="00F274EB"/>
    <w:rsid w:val="00F347D7"/>
    <w:rsid w:val="00F4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4B88"/>
  <w15:docId w15:val="{A3F2FD20-F112-4109-AA63-E76C11AA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52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ert.virro@kaitselii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Ehatamm</dc:creator>
  <cp:keywords/>
  <dc:description/>
  <cp:lastModifiedBy>Egert Virro</cp:lastModifiedBy>
  <cp:revision>4</cp:revision>
  <dcterms:created xsi:type="dcterms:W3CDTF">2024-04-18T12:24:00Z</dcterms:created>
  <dcterms:modified xsi:type="dcterms:W3CDTF">2024-04-18T16:59:00Z</dcterms:modified>
</cp:coreProperties>
</file>